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B" w:rsidRDefault="00AC61BE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BE" w:rsidRDefault="00AC61BE" w:rsidP="0076557E">
      <w:pPr>
        <w:autoSpaceDE w:val="0"/>
        <w:autoSpaceDN w:val="0"/>
        <w:adjustRightInd w:val="0"/>
        <w:jc w:val="both"/>
        <w:rPr>
          <w:b/>
        </w:rPr>
      </w:pPr>
    </w:p>
    <w:p w:rsidR="00AC61BE" w:rsidRDefault="00AC61BE" w:rsidP="0076557E">
      <w:pPr>
        <w:autoSpaceDE w:val="0"/>
        <w:autoSpaceDN w:val="0"/>
        <w:adjustRightInd w:val="0"/>
        <w:jc w:val="both"/>
        <w:rPr>
          <w:b/>
        </w:rPr>
      </w:pPr>
    </w:p>
    <w:p w:rsidR="00AC61BE" w:rsidRDefault="00AC61BE" w:rsidP="0076557E">
      <w:pPr>
        <w:autoSpaceDE w:val="0"/>
        <w:autoSpaceDN w:val="0"/>
        <w:adjustRightInd w:val="0"/>
        <w:jc w:val="both"/>
        <w:rPr>
          <w:b/>
        </w:rPr>
      </w:pPr>
    </w:p>
    <w:p w:rsidR="00AC61BE" w:rsidRDefault="00AC61BE" w:rsidP="0076557E">
      <w:pPr>
        <w:autoSpaceDE w:val="0"/>
        <w:autoSpaceDN w:val="0"/>
        <w:adjustRightInd w:val="0"/>
        <w:jc w:val="both"/>
        <w:rPr>
          <w:b/>
        </w:rPr>
      </w:pPr>
    </w:p>
    <w:p w:rsidR="00AC61BE" w:rsidRDefault="00AC61BE" w:rsidP="0076557E">
      <w:pPr>
        <w:autoSpaceDE w:val="0"/>
        <w:autoSpaceDN w:val="0"/>
        <w:adjustRightInd w:val="0"/>
        <w:jc w:val="both"/>
        <w:rPr>
          <w:b/>
        </w:rPr>
      </w:pPr>
    </w:p>
    <w:p w:rsidR="00AC61BE" w:rsidRDefault="00AC61BE" w:rsidP="0076557E">
      <w:pPr>
        <w:autoSpaceDE w:val="0"/>
        <w:autoSpaceDN w:val="0"/>
        <w:adjustRightInd w:val="0"/>
        <w:jc w:val="both"/>
        <w:rPr>
          <w:b/>
        </w:rPr>
      </w:pP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ab/>
      </w:r>
      <w:r w:rsidRPr="00614878">
        <w:rPr>
          <w:color w:val="000000"/>
        </w:rPr>
        <w:t xml:space="preserve">1.5. В настоящем Положении используются следующие термины: 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>Качество образования</w:t>
      </w:r>
      <w:r w:rsidRPr="00614878">
        <w:rPr>
          <w:color w:val="000000"/>
        </w:rPr>
        <w:t xml:space="preserve"> – комплексная характеристика образован</w:t>
      </w:r>
      <w:r>
        <w:rPr>
          <w:color w:val="000000"/>
        </w:rPr>
        <w:t>ия, выражающая степень его соот</w:t>
      </w:r>
      <w:r w:rsidRPr="00614878">
        <w:rPr>
          <w:color w:val="000000"/>
        </w:rPr>
        <w:t xml:space="preserve">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 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>Качество условий</w:t>
      </w:r>
      <w:r w:rsidRPr="00614878">
        <w:rPr>
          <w:color w:val="000000"/>
        </w:rPr>
        <w:t xml:space="preserve"> – выполнение санитарно-гигиенических норм о</w:t>
      </w:r>
      <w:r>
        <w:rPr>
          <w:color w:val="000000"/>
        </w:rPr>
        <w:t>рганизации образовательного про</w:t>
      </w:r>
      <w:r w:rsidRPr="00614878">
        <w:rPr>
          <w:color w:val="000000"/>
        </w:rPr>
        <w:t xml:space="preserve">цесса; организация питания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; реализация мер по обеспечению безопасности воспитанников в ходе организации образовательного процесса. 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>Оценка качества образования</w:t>
      </w:r>
      <w:r w:rsidRPr="00614878">
        <w:rPr>
          <w:color w:val="000000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>Внутренняя система оценки качества образования</w:t>
      </w:r>
      <w:r w:rsidRPr="00614878">
        <w:rPr>
          <w:color w:val="000000"/>
        </w:rPr>
        <w:t xml:space="preserve"> – целостная система диагностических и оценочных процедур, реализуемых в </w:t>
      </w:r>
      <w:r>
        <w:rPr>
          <w:color w:val="000000"/>
        </w:rPr>
        <w:t>Учреждении</w:t>
      </w:r>
      <w:r w:rsidRPr="00614878">
        <w:rPr>
          <w:color w:val="000000"/>
        </w:rPr>
        <w:t>.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 xml:space="preserve">Критерий </w:t>
      </w:r>
      <w:r w:rsidRPr="00614878">
        <w:rPr>
          <w:color w:val="000000"/>
        </w:rPr>
        <w:t xml:space="preserve">– признак, на основании которого производится оценка, классификация оцениваемого объекта. 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>Мониторинг в системе образования</w:t>
      </w:r>
      <w:r w:rsidRPr="00614878">
        <w:rPr>
          <w:color w:val="000000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76557E" w:rsidRDefault="0076557E" w:rsidP="0076557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394E">
        <w:rPr>
          <w:color w:val="000000"/>
          <w:u w:val="single"/>
        </w:rPr>
        <w:t>Измерение</w:t>
      </w:r>
      <w:r w:rsidRPr="00614878">
        <w:rPr>
          <w:color w:val="000000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1.6. В качестве источников данных для оценки качества образования используются: </w:t>
      </w:r>
    </w:p>
    <w:p w:rsidR="0076557E" w:rsidRDefault="0076557E" w:rsidP="007655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анализ результатов внутреннего контроля образовательной деятельности; </w:t>
      </w:r>
    </w:p>
    <w:p w:rsidR="0076557E" w:rsidRPr="00614878" w:rsidRDefault="0076557E" w:rsidP="007655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педагогический мониторинг;</w:t>
      </w:r>
    </w:p>
    <w:p w:rsidR="0076557E" w:rsidRDefault="0076557E" w:rsidP="007655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психолого-педагогическая диагностика;</w:t>
      </w:r>
    </w:p>
    <w:p w:rsidR="0076557E" w:rsidRDefault="0076557E" w:rsidP="007655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социологическое анкетирование (участников образовательных отношений); </w:t>
      </w:r>
    </w:p>
    <w:p w:rsidR="0076557E" w:rsidRDefault="0076557E" w:rsidP="007655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аналитические отчеты педагогов </w:t>
      </w:r>
      <w:r>
        <w:rPr>
          <w:color w:val="000000"/>
        </w:rPr>
        <w:t xml:space="preserve">Учреждения </w:t>
      </w:r>
      <w:r w:rsidRPr="00614878">
        <w:rPr>
          <w:color w:val="000000"/>
        </w:rPr>
        <w:t xml:space="preserve"> (об итогах реализации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, созданных условиях для качественной реализации ОП ДО); </w:t>
      </w:r>
    </w:p>
    <w:p w:rsidR="0076557E" w:rsidRDefault="0076557E" w:rsidP="007655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наблюдение организованной образовательной деятельности, мероприятий, организуемых педагогами </w:t>
      </w:r>
      <w:r>
        <w:rPr>
          <w:color w:val="000000"/>
        </w:rPr>
        <w:t>Учреждения</w:t>
      </w:r>
      <w:r w:rsidRPr="00614878">
        <w:rPr>
          <w:color w:val="000000"/>
        </w:rPr>
        <w:t>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 </w:t>
      </w:r>
      <w:r>
        <w:rPr>
          <w:color w:val="000000"/>
        </w:rPr>
        <w:tab/>
      </w:r>
      <w:r w:rsidRPr="00614878">
        <w:rPr>
          <w:color w:val="000000"/>
        </w:rPr>
        <w:t xml:space="preserve">1.7. Настоящее положение, все дополнения и изменения к нему рассматриваются и принимаются педагогическим советом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, утверждаются приказом заведующего </w:t>
      </w:r>
      <w:r>
        <w:rPr>
          <w:color w:val="000000"/>
        </w:rPr>
        <w:t>Учреждением</w:t>
      </w:r>
      <w:r w:rsidRPr="00614878">
        <w:rPr>
          <w:color w:val="000000"/>
        </w:rPr>
        <w:t xml:space="preserve">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1.8. Настоящее положение действует до принятия нового. </w:t>
      </w:r>
    </w:p>
    <w:p w:rsidR="0076557E" w:rsidRPr="00BA78E0" w:rsidRDefault="0076557E" w:rsidP="0076557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A78E0">
        <w:rPr>
          <w:b/>
          <w:color w:val="000000"/>
        </w:rPr>
        <w:t>2. Основные цели и задачи</w:t>
      </w:r>
      <w:proofErr w:type="gramStart"/>
      <w:r w:rsidRPr="00BA78E0">
        <w:rPr>
          <w:b/>
          <w:color w:val="000000"/>
        </w:rPr>
        <w:t xml:space="preserve"> ,</w:t>
      </w:r>
      <w:proofErr w:type="gramEnd"/>
      <w:r w:rsidRPr="00BA78E0">
        <w:rPr>
          <w:b/>
          <w:color w:val="000000"/>
        </w:rPr>
        <w:t xml:space="preserve"> принципы ВСОКО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2.1. Цель ВСОКО – установить соответствие качества дошкольного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действующему законодательству РФ в сфере образования.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2.2. Задачи ВСОКО: </w:t>
      </w:r>
    </w:p>
    <w:p w:rsidR="0076557E" w:rsidRDefault="0076557E" w:rsidP="007655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формирование механизма единой системы сбора, обработки и хранения информации о состоянии качества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систематическое отслеживание и анализ состояния системы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для принятия обоснованных и своевременных управленческих решений, направленных на повышение качества дошкольного образования; </w:t>
      </w:r>
    </w:p>
    <w:p w:rsidR="0076557E" w:rsidRDefault="0076557E" w:rsidP="007655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устранение эффекта неполноты и неточности информации о качестве </w:t>
      </w:r>
      <w:proofErr w:type="gramStart"/>
      <w:r w:rsidRPr="00614878">
        <w:rPr>
          <w:color w:val="000000"/>
        </w:rPr>
        <w:t>образования</w:t>
      </w:r>
      <w:proofErr w:type="gramEnd"/>
      <w:r w:rsidRPr="00614878">
        <w:rPr>
          <w:color w:val="000000"/>
        </w:rPr>
        <w:t xml:space="preserve"> как на этапе планирования образовательных результатов, так и на этапе оценки </w:t>
      </w:r>
      <w:r w:rsidRPr="00614878">
        <w:rPr>
          <w:color w:val="000000"/>
        </w:rPr>
        <w:lastRenderedPageBreak/>
        <w:t>эффективности деятельности по достижению соответствующего качества образования.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 2.3. Назначение ВСОКО – обеспечение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 информацией: </w:t>
      </w:r>
    </w:p>
    <w:p w:rsidR="0076557E" w:rsidRDefault="0076557E" w:rsidP="0076557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о качестве образовательной деятельности по реализации ОП ДО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качестве условий в Учреждении</w:t>
      </w:r>
      <w:r w:rsidRPr="00614878">
        <w:rPr>
          <w:color w:val="000000"/>
        </w:rPr>
        <w:t xml:space="preserve">, обеспечивающих реализацию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качестве образовательных результатов, достигнутых при реализации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2.4. Основными принципами ВСОКО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являются: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открытости, прозрачности процедур оценки качества образования;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доступности информации о состоянии и качестве образования для участников образовательных отношений;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</w:t>
      </w:r>
      <w:proofErr w:type="spellStart"/>
      <w:r w:rsidRPr="00614878">
        <w:rPr>
          <w:color w:val="000000"/>
        </w:rPr>
        <w:t>инструментальности</w:t>
      </w:r>
      <w:proofErr w:type="spellEnd"/>
      <w:r w:rsidRPr="00614878">
        <w:rPr>
          <w:color w:val="000000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76557E" w:rsidRDefault="0076557E" w:rsidP="0076557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принцип соблюдения морально-этических норм при проведении процедур оценки качества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. </w:t>
      </w:r>
    </w:p>
    <w:p w:rsidR="0076557E" w:rsidRDefault="0076557E" w:rsidP="0076557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6557E" w:rsidRPr="00330135" w:rsidRDefault="0076557E" w:rsidP="0076557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0135">
        <w:rPr>
          <w:b/>
          <w:color w:val="000000"/>
        </w:rPr>
        <w:t>3. Организация и функциональная структура ВСОКО</w:t>
      </w:r>
    </w:p>
    <w:p w:rsidR="0076557E" w:rsidRPr="00614878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3.1. Организационная структура </w:t>
      </w:r>
      <w:r>
        <w:rPr>
          <w:color w:val="000000"/>
        </w:rPr>
        <w:t>Учреждения</w:t>
      </w:r>
      <w:r w:rsidRPr="00614878">
        <w:rPr>
          <w:color w:val="000000"/>
        </w:rPr>
        <w:t>, которая занимается внутр</w:t>
      </w:r>
      <w:r>
        <w:rPr>
          <w:color w:val="000000"/>
        </w:rPr>
        <w:t>енней оценкой качества образова</w:t>
      </w:r>
      <w:r w:rsidRPr="00614878">
        <w:rPr>
          <w:color w:val="000000"/>
        </w:rPr>
        <w:t xml:space="preserve">ния и интерпретацией полученных результатов, включает в себя: администрацию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, педагогический совет, рабочую группу по сбору, обработке полученной информации в </w:t>
      </w:r>
      <w:r>
        <w:rPr>
          <w:color w:val="000000"/>
        </w:rPr>
        <w:t>Учреждении</w:t>
      </w:r>
      <w:r w:rsidRPr="00614878">
        <w:rPr>
          <w:color w:val="000000"/>
        </w:rPr>
        <w:t>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3.2. Администрация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: </w:t>
      </w:r>
    </w:p>
    <w:p w:rsidR="0076557E" w:rsidRDefault="0076557E" w:rsidP="007655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формирует блок локальных актов, которые регулируют функционирование ВСОКО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, утверждает их приказом заведующего </w:t>
      </w:r>
      <w:r>
        <w:rPr>
          <w:color w:val="000000"/>
        </w:rPr>
        <w:t>Учреждением</w:t>
      </w:r>
      <w:r w:rsidRPr="00614878">
        <w:rPr>
          <w:color w:val="000000"/>
        </w:rPr>
        <w:t xml:space="preserve"> и контролирует их исполнение; </w:t>
      </w:r>
    </w:p>
    <w:p w:rsidR="0076557E" w:rsidRDefault="0076557E" w:rsidP="007655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обеспечивает в соответствие </w:t>
      </w:r>
      <w:proofErr w:type="gramStart"/>
      <w:r w:rsidRPr="00614878">
        <w:rPr>
          <w:color w:val="000000"/>
        </w:rPr>
        <w:t>с</w:t>
      </w:r>
      <w:proofErr w:type="gramEnd"/>
      <w:r w:rsidRPr="00614878">
        <w:rPr>
          <w:color w:val="000000"/>
        </w:rPr>
        <w:t xml:space="preserve">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 проведение мониторинговых, социологических и статистических процедур по вопросам качества образования; </w:t>
      </w:r>
    </w:p>
    <w:p w:rsidR="0076557E" w:rsidRDefault="0076557E" w:rsidP="007655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организует сбор, обработку, хранение и представление информации о состоянии качества образования на уровне</w:t>
      </w:r>
      <w:r>
        <w:rPr>
          <w:color w:val="000000"/>
        </w:rPr>
        <w:t xml:space="preserve"> Учреждения</w:t>
      </w:r>
      <w:proofErr w:type="gramStart"/>
      <w:r w:rsidRPr="00614878">
        <w:rPr>
          <w:color w:val="000000"/>
        </w:rPr>
        <w:t xml:space="preserve"> ;</w:t>
      </w:r>
      <w:proofErr w:type="gramEnd"/>
      <w:r w:rsidRPr="00614878">
        <w:rPr>
          <w:color w:val="000000"/>
        </w:rPr>
        <w:t xml:space="preserve"> </w:t>
      </w:r>
    </w:p>
    <w:p w:rsidR="0076557E" w:rsidRDefault="0076557E" w:rsidP="007655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формирует информационно-аналитические материалы по результатам оценки качества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принимает управленческие решения по повышению качества образования на основе анализа результатов, полученных в процессе оценки, реализации ВСОКО.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3.3. Общее собрание работников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: </w:t>
      </w:r>
    </w:p>
    <w:p w:rsidR="0076557E" w:rsidRDefault="0076557E" w:rsidP="007655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заслушивает информационно-аналитические материалы по результатам оценки качества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3.4. Рабочая группа Учреждения</w:t>
      </w:r>
      <w:r w:rsidRPr="00614878">
        <w:rPr>
          <w:color w:val="000000"/>
        </w:rPr>
        <w:t xml:space="preserve"> (избираемые по рекомендациям </w:t>
      </w:r>
      <w:r>
        <w:rPr>
          <w:color w:val="000000"/>
        </w:rPr>
        <w:t>педагогического совета</w:t>
      </w:r>
      <w:r w:rsidRPr="00614878">
        <w:rPr>
          <w:color w:val="000000"/>
        </w:rPr>
        <w:t xml:space="preserve"> наиболее компетентные работники, например, старший воспитатель, педагог-психолог (если есть), старшая медицинская сестра (если есть), воспитатели и т. п.): </w:t>
      </w:r>
    </w:p>
    <w:p w:rsidR="0076557E" w:rsidRDefault="0076557E" w:rsidP="0076557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осуществляет сбор и обработку полученной информации о состоянии качества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участвует в разработке системы измерений показателей, характеризующих состояние и динамику качеств</w:t>
      </w:r>
      <w:r>
        <w:rPr>
          <w:color w:val="000000"/>
        </w:rPr>
        <w:t>а образования в Учреждении</w:t>
      </w:r>
      <w:r w:rsidRPr="00614878">
        <w:rPr>
          <w:color w:val="000000"/>
        </w:rPr>
        <w:t xml:space="preserve">. </w:t>
      </w:r>
    </w:p>
    <w:p w:rsidR="0076557E" w:rsidRDefault="0076557E" w:rsidP="0076557E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6557E" w:rsidRPr="00330135" w:rsidRDefault="0076557E" w:rsidP="0076557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0135">
        <w:rPr>
          <w:b/>
          <w:color w:val="000000"/>
        </w:rPr>
        <w:t>4. Реализация ВСОКО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 </w:t>
      </w:r>
      <w:r>
        <w:rPr>
          <w:color w:val="000000"/>
        </w:rPr>
        <w:tab/>
      </w:r>
      <w:r w:rsidRPr="00614878">
        <w:rPr>
          <w:color w:val="000000"/>
        </w:rPr>
        <w:t xml:space="preserve">4.1. </w:t>
      </w:r>
      <w:proofErr w:type="gramStart"/>
      <w:r w:rsidRPr="00614878">
        <w:rPr>
          <w:color w:val="000000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</w:t>
      </w:r>
      <w:proofErr w:type="gramEnd"/>
      <w:r w:rsidRPr="00614878">
        <w:rPr>
          <w:color w:val="000000"/>
        </w:rPr>
        <w:t xml:space="preserve"> </w:t>
      </w:r>
      <w:proofErr w:type="gramStart"/>
      <w:r w:rsidRPr="00614878">
        <w:rPr>
          <w:color w:val="000000"/>
        </w:rPr>
        <w:t xml:space="preserve">ФГОС ДО). </w:t>
      </w:r>
      <w:proofErr w:type="gramEnd"/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4.2. Предметом ВСОКО являются: </w:t>
      </w:r>
    </w:p>
    <w:p w:rsidR="0076557E" w:rsidRDefault="0076557E" w:rsidP="007655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кач</w:t>
      </w:r>
      <w:r>
        <w:rPr>
          <w:color w:val="000000"/>
        </w:rPr>
        <w:t>ество условий реализации ОП ДО Учреждения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качество организации </w:t>
      </w:r>
      <w:r>
        <w:rPr>
          <w:color w:val="000000"/>
        </w:rPr>
        <w:t>образовательной деятельности в Учреждении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качество результатов реализации ОП ДО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4.2.1. Система оценки качества условий реализации ОП ДО ДОО включает в себя: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4.2.1.1. Требования к развивающей предметно-пространственной среде: соответствие компонентов предметно-пространственной среды реализуемой ОП ДО, возрастным возможностям воспитанников, требованиям ФГОС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>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 4.2.1.2. Требования к материально-техническим условиям: </w:t>
      </w:r>
    </w:p>
    <w:p w:rsidR="0076557E" w:rsidRDefault="0076557E" w:rsidP="007655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наличие условий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для детей с ОВЗ; </w:t>
      </w:r>
    </w:p>
    <w:p w:rsidR="0076557E" w:rsidRDefault="0076557E" w:rsidP="007655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 </w:t>
      </w:r>
    </w:p>
    <w:p w:rsidR="0076557E" w:rsidRDefault="0076557E" w:rsidP="007655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учебно-методические условия (в том числе библиотечно-информационное обеспечение образовательного процесса).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4.2.1.3. Требования к кадровым условиям: укомплектованность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 педагогическими кадрами в соответствии со штатным расписанием </w:t>
      </w:r>
      <w:r>
        <w:rPr>
          <w:color w:val="000000"/>
        </w:rPr>
        <w:t>Учреждения</w:t>
      </w:r>
      <w:r w:rsidRPr="00614878">
        <w:rPr>
          <w:color w:val="000000"/>
        </w:rPr>
        <w:t>, квалификационными требованиями к занимаемой должности, уровню образования и уровню квалификации.</w:t>
      </w:r>
    </w:p>
    <w:p w:rsidR="0076557E" w:rsidRPr="00614878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 4.2.1.4. Требования к психолого-педагогическим условиям</w:t>
      </w:r>
    </w:p>
    <w:p w:rsidR="0076557E" w:rsidRDefault="0076557E" w:rsidP="0076557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наличие условий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для осуществления медицинского сопровождения воспитанников в целях охраны и укрепления их здоровья; 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</w:p>
    <w:p w:rsidR="0076557E" w:rsidRDefault="0076557E" w:rsidP="0076557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наличие организационно-методического сопровождения процесса реализации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оценка эффективности </w:t>
      </w:r>
      <w:proofErr w:type="spellStart"/>
      <w:r w:rsidRPr="00614878">
        <w:rPr>
          <w:color w:val="000000"/>
        </w:rPr>
        <w:t>здоровьесберегающей</w:t>
      </w:r>
      <w:proofErr w:type="spellEnd"/>
      <w:r w:rsidRPr="00614878">
        <w:rPr>
          <w:color w:val="000000"/>
        </w:rPr>
        <w:t xml:space="preserve"> деятельности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(результативность реализации специфических мероприятий, направленных на обеспечение физического развития детей: программы, технологии).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4.2.1.5. Требования к финансовым условиям: финансовое обеспечение реализации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 исходя </w:t>
      </w:r>
      <w:proofErr w:type="gramStart"/>
      <w:r w:rsidRPr="00614878">
        <w:rPr>
          <w:color w:val="000000"/>
        </w:rPr>
        <w:t>из</w:t>
      </w:r>
      <w:proofErr w:type="gramEnd"/>
      <w:r w:rsidRPr="00614878">
        <w:rPr>
          <w:color w:val="000000"/>
        </w:rPr>
        <w:t xml:space="preserve"> стоимости услуг на основе муниципального задания. 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4.2.2. Система оценки качества образовательной деятельности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Содержание процедуры </w:t>
      </w:r>
      <w:proofErr w:type="gramStart"/>
      <w:r w:rsidRPr="00614878">
        <w:rPr>
          <w:color w:val="000000"/>
        </w:rPr>
        <w:t>оценки системы качества организации образовательной деятельности</w:t>
      </w:r>
      <w:proofErr w:type="gramEnd"/>
      <w:r w:rsidRPr="00614878">
        <w:rPr>
          <w:color w:val="000000"/>
        </w:rPr>
        <w:t xml:space="preserve"> включает в себя оценку: </w:t>
      </w:r>
    </w:p>
    <w:p w:rsidR="0076557E" w:rsidRDefault="0076557E" w:rsidP="007655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рациональности формирования рабочих программ (выбора методов и технологий в соответствии с содержанием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); </w:t>
      </w:r>
    </w:p>
    <w:p w:rsidR="0076557E" w:rsidRDefault="0076557E" w:rsidP="007655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качества осуществления педагогами образовательной деятельности в процессе организации ра</w:t>
      </w:r>
      <w:proofErr w:type="gramStart"/>
      <w:r w:rsidRPr="00614878">
        <w:rPr>
          <w:color w:val="000000"/>
        </w:rPr>
        <w:t>з-</w:t>
      </w:r>
      <w:proofErr w:type="gramEnd"/>
      <w:r w:rsidRPr="00614878">
        <w:rPr>
          <w:color w:val="000000"/>
        </w:rPr>
        <w:t xml:space="preserve"> 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76557E" w:rsidRDefault="0076557E" w:rsidP="007655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качества организации педагогами самостоятельной деятельности детей; </w:t>
      </w:r>
    </w:p>
    <w:p w:rsidR="0076557E" w:rsidRDefault="0076557E" w:rsidP="007655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качества построения сотрудничества с семьями воспитанников и социальными партнерами. </w:t>
      </w:r>
    </w:p>
    <w:p w:rsidR="0076557E" w:rsidRDefault="0076557E" w:rsidP="0076557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>4.2.3. Система оценки качества результатов образовательной дея</w:t>
      </w:r>
      <w:r>
        <w:rPr>
          <w:color w:val="000000"/>
        </w:rPr>
        <w:t xml:space="preserve">тельности в Учреждении. Содержание </w:t>
      </w:r>
      <w:proofErr w:type="gramStart"/>
      <w:r>
        <w:rPr>
          <w:color w:val="000000"/>
        </w:rPr>
        <w:t>про</w:t>
      </w:r>
      <w:r w:rsidRPr="00614878">
        <w:rPr>
          <w:color w:val="000000"/>
        </w:rPr>
        <w:t>цедуры оценки системы качества результатов освоения</w:t>
      </w:r>
      <w:proofErr w:type="gramEnd"/>
      <w:r w:rsidRPr="00614878">
        <w:rPr>
          <w:color w:val="000000"/>
        </w:rPr>
        <w:t xml:space="preserve"> ОП ДО включает в себя оценку:</w:t>
      </w:r>
    </w:p>
    <w:p w:rsidR="0076557E" w:rsidRDefault="0076557E" w:rsidP="007655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lastRenderedPageBreak/>
        <w:t xml:space="preserve">динамики индивидуального развития детей при освоении ОП </w:t>
      </w:r>
      <w:proofErr w:type="gramStart"/>
      <w:r w:rsidRPr="00614878">
        <w:rPr>
          <w:color w:val="000000"/>
        </w:rPr>
        <w:t>ДО</w:t>
      </w:r>
      <w:proofErr w:type="gramEnd"/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динамики показателей здоровья детей; </w:t>
      </w:r>
    </w:p>
    <w:p w:rsidR="0076557E" w:rsidRDefault="0076557E" w:rsidP="007655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динамики уровня адаптации детей к условиям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уровня развития способностей и склонностей, интересов детей (их образовательных достижений); </w:t>
      </w:r>
    </w:p>
    <w:p w:rsidR="0076557E" w:rsidRDefault="0076557E" w:rsidP="007655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уровня формирования у старших дошкольников предпосылок к учебной деятельности;  уровня удовлетворенности родителей (законных представителей) качеством образования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. </w:t>
      </w:r>
    </w:p>
    <w:p w:rsidR="0076557E" w:rsidRDefault="0076557E" w:rsidP="0076557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4.3. Для осуществления </w:t>
      </w:r>
      <w:proofErr w:type="gramStart"/>
      <w:r w:rsidRPr="00614878">
        <w:rPr>
          <w:color w:val="000000"/>
        </w:rPr>
        <w:t>процедуры внутренней системы оценки качества образования</w:t>
      </w:r>
      <w:proofErr w:type="gramEnd"/>
      <w:r w:rsidRPr="00614878">
        <w:rPr>
          <w:color w:val="000000"/>
        </w:rPr>
        <w:t xml:space="preserve"> в </w:t>
      </w:r>
      <w:r>
        <w:rPr>
          <w:color w:val="000000"/>
        </w:rPr>
        <w:t>Учреждении</w:t>
      </w:r>
      <w:r w:rsidRPr="00614878">
        <w:rPr>
          <w:color w:val="000000"/>
        </w:rPr>
        <w:t xml:space="preserve">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 на учебный год. </w:t>
      </w:r>
    </w:p>
    <w:p w:rsidR="0076557E" w:rsidRDefault="0076557E" w:rsidP="0076557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4.4. Процедура проведения ВСОКО предполагает следующий алгоритм действий: </w:t>
      </w:r>
    </w:p>
    <w:p w:rsidR="0076557E" w:rsidRDefault="0076557E" w:rsidP="007655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сбор информации на основе используемых методик; </w:t>
      </w:r>
    </w:p>
    <w:p w:rsidR="0076557E" w:rsidRDefault="0076557E" w:rsidP="007655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анализ и обработка полученных данных, сопоставление с нормативными показателями;  рассмотрение полученных результатов на педагогическом совете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; </w:t>
      </w:r>
    </w:p>
    <w:p w:rsidR="0076557E" w:rsidRDefault="0076557E" w:rsidP="007655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 xml:space="preserve">выявление влияющих на качество образования факторов, принятие управленческих решений по устранению отрицательных последствий; </w:t>
      </w:r>
    </w:p>
    <w:p w:rsidR="0076557E" w:rsidRDefault="0076557E" w:rsidP="007655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14878">
        <w:rPr>
          <w:color w:val="000000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 4.5. Результаты оценки оформляются в схемах, графиках, таблицах</w:t>
      </w:r>
      <w:r>
        <w:rPr>
          <w:color w:val="000000"/>
        </w:rPr>
        <w:t>, диаграммах, отражаются в спра</w:t>
      </w:r>
      <w:r w:rsidRPr="00614878">
        <w:rPr>
          <w:color w:val="000000"/>
        </w:rPr>
        <w:t>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76557E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614878">
        <w:rPr>
          <w:color w:val="000000"/>
        </w:rPr>
        <w:t xml:space="preserve"> 4.6. Результаты анализа данных ВСОКО могут быть использованы для составления ежегодного отчета </w:t>
      </w:r>
      <w:r>
        <w:rPr>
          <w:color w:val="000000"/>
        </w:rPr>
        <w:t>Учреждения</w:t>
      </w:r>
      <w:r w:rsidRPr="00614878">
        <w:rPr>
          <w:color w:val="000000"/>
        </w:rPr>
        <w:t xml:space="preserve"> о результатах </w:t>
      </w:r>
      <w:proofErr w:type="spellStart"/>
      <w:r w:rsidRPr="00614878">
        <w:rPr>
          <w:color w:val="000000"/>
        </w:rPr>
        <w:t>самообследования</w:t>
      </w:r>
      <w:proofErr w:type="spellEnd"/>
      <w:r w:rsidRPr="00614878">
        <w:rPr>
          <w:color w:val="000000"/>
        </w:rPr>
        <w:t xml:space="preserve"> деятельности</w:t>
      </w:r>
    </w:p>
    <w:p w:rsidR="0076557E" w:rsidRPr="00614878" w:rsidRDefault="0076557E" w:rsidP="0076557E">
      <w:pPr>
        <w:autoSpaceDE w:val="0"/>
        <w:autoSpaceDN w:val="0"/>
        <w:adjustRightInd w:val="0"/>
        <w:jc w:val="both"/>
        <w:rPr>
          <w:color w:val="000000"/>
        </w:rPr>
      </w:pPr>
    </w:p>
    <w:p w:rsidR="0076557E" w:rsidRPr="00330135" w:rsidRDefault="0076557E" w:rsidP="0076557E">
      <w:pPr>
        <w:pStyle w:val="Default"/>
        <w:jc w:val="center"/>
        <w:rPr>
          <w:rFonts w:ascii="Times New Roman" w:hAnsi="Times New Roman" w:cs="Times New Roman"/>
          <w:b/>
        </w:rPr>
      </w:pPr>
      <w:r w:rsidRPr="00330135">
        <w:rPr>
          <w:rFonts w:ascii="Times New Roman" w:hAnsi="Times New Roman" w:cs="Times New Roman"/>
          <w:b/>
        </w:rPr>
        <w:t>5. Подведение итогов и оформление результатов  ВСОКО</w:t>
      </w:r>
    </w:p>
    <w:p w:rsidR="0076557E" w:rsidRDefault="0076557E" w:rsidP="007655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</w:t>
      </w:r>
      <w:r w:rsidRPr="00614878">
        <w:rPr>
          <w:rFonts w:ascii="Times New Roman" w:hAnsi="Times New Roman" w:cs="Times New Roman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614878">
        <w:rPr>
          <w:rFonts w:ascii="Times New Roman" w:hAnsi="Times New Roman" w:cs="Times New Roman"/>
        </w:rPr>
        <w:t>самообследовании</w:t>
      </w:r>
      <w:proofErr w:type="spellEnd"/>
      <w:r w:rsidRPr="00614878"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</w:rPr>
        <w:t>Учреждения</w:t>
      </w:r>
      <w:r w:rsidRPr="00614878">
        <w:rPr>
          <w:rFonts w:ascii="Times New Roman" w:hAnsi="Times New Roman" w:cs="Times New Roman"/>
        </w:rPr>
        <w:t>.</w:t>
      </w:r>
    </w:p>
    <w:p w:rsidR="0076557E" w:rsidRDefault="0076557E" w:rsidP="0076557E">
      <w:pPr>
        <w:pStyle w:val="Default"/>
        <w:jc w:val="both"/>
        <w:rPr>
          <w:rFonts w:ascii="Times New Roman" w:hAnsi="Times New Roman" w:cs="Times New Roman"/>
        </w:rPr>
      </w:pPr>
    </w:p>
    <w:p w:rsidR="0076557E" w:rsidRPr="005B394E" w:rsidRDefault="0076557E" w:rsidP="0076557E">
      <w:pPr>
        <w:pStyle w:val="Default"/>
        <w:jc w:val="center"/>
        <w:rPr>
          <w:rFonts w:ascii="Times New Roman" w:hAnsi="Times New Roman" w:cs="Times New Roman"/>
          <w:b/>
        </w:rPr>
      </w:pPr>
      <w:r w:rsidRPr="005B394E">
        <w:rPr>
          <w:rFonts w:ascii="Times New Roman" w:hAnsi="Times New Roman" w:cs="Times New Roman"/>
          <w:b/>
        </w:rPr>
        <w:t>6. О</w:t>
      </w:r>
      <w:r>
        <w:rPr>
          <w:rFonts w:ascii="Times New Roman" w:hAnsi="Times New Roman" w:cs="Times New Roman"/>
          <w:b/>
        </w:rPr>
        <w:t>тветственность</w:t>
      </w:r>
    </w:p>
    <w:p w:rsidR="0076557E" w:rsidRDefault="0076557E" w:rsidP="007655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4878">
        <w:rPr>
          <w:rFonts w:ascii="Times New Roman" w:hAnsi="Times New Roman" w:cs="Times New Roman"/>
        </w:rPr>
        <w:t xml:space="preserve">6.1. Лица, осуществляющие оценку качества образования в </w:t>
      </w:r>
      <w:r>
        <w:rPr>
          <w:rFonts w:ascii="Times New Roman" w:hAnsi="Times New Roman" w:cs="Times New Roman"/>
        </w:rPr>
        <w:t>Учреждении</w:t>
      </w:r>
      <w:r w:rsidRPr="00614878">
        <w:rPr>
          <w:rFonts w:ascii="Times New Roman" w:hAnsi="Times New Roman" w:cs="Times New Roman"/>
        </w:rPr>
        <w:t xml:space="preserve">, несут ответственность за достоверность излагаемых фактов, представляемых в справках по итогам оценки. </w:t>
      </w:r>
    </w:p>
    <w:p w:rsidR="0076557E" w:rsidRDefault="0076557E" w:rsidP="007655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4878">
        <w:rPr>
          <w:rFonts w:ascii="Times New Roman" w:hAnsi="Times New Roman" w:cs="Times New Roman"/>
        </w:rPr>
        <w:t xml:space="preserve">6.2. Заведующий </w:t>
      </w:r>
      <w:r>
        <w:rPr>
          <w:rFonts w:ascii="Times New Roman" w:hAnsi="Times New Roman" w:cs="Times New Roman"/>
        </w:rPr>
        <w:t>Учреждением</w:t>
      </w:r>
      <w:r w:rsidRPr="00614878">
        <w:rPr>
          <w:rFonts w:ascii="Times New Roman" w:hAnsi="Times New Roman" w:cs="Times New Roman"/>
        </w:rPr>
        <w:t xml:space="preserve"> несет ответственность за предоставление информации об уровне качества образования Учредителю и размещение на сайте </w:t>
      </w:r>
      <w:r>
        <w:rPr>
          <w:rFonts w:ascii="Times New Roman" w:hAnsi="Times New Roman" w:cs="Times New Roman"/>
        </w:rPr>
        <w:t>Учреждения</w:t>
      </w:r>
    </w:p>
    <w:p w:rsidR="0076557E" w:rsidRDefault="0076557E" w:rsidP="0076557E">
      <w:pPr>
        <w:pStyle w:val="Default"/>
        <w:jc w:val="both"/>
        <w:rPr>
          <w:rFonts w:ascii="Times New Roman" w:hAnsi="Times New Roman" w:cs="Times New Roman"/>
        </w:rPr>
      </w:pPr>
      <w:r w:rsidRPr="00614878">
        <w:rPr>
          <w:rFonts w:ascii="Times New Roman" w:hAnsi="Times New Roman" w:cs="Times New Roman"/>
        </w:rPr>
        <w:t>.</w:t>
      </w:r>
    </w:p>
    <w:p w:rsidR="0076557E" w:rsidRPr="005B394E" w:rsidRDefault="0076557E" w:rsidP="0076557E">
      <w:pPr>
        <w:pStyle w:val="Default"/>
        <w:jc w:val="center"/>
        <w:rPr>
          <w:rFonts w:ascii="Times New Roman" w:hAnsi="Times New Roman" w:cs="Times New Roman"/>
          <w:b/>
        </w:rPr>
      </w:pPr>
      <w:r w:rsidRPr="005B394E">
        <w:rPr>
          <w:rFonts w:ascii="Times New Roman" w:hAnsi="Times New Roman" w:cs="Times New Roman"/>
          <w:b/>
        </w:rPr>
        <w:t>7. Делопроизводство</w:t>
      </w:r>
    </w:p>
    <w:p w:rsidR="0076557E" w:rsidRDefault="0076557E" w:rsidP="007655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4878">
        <w:rPr>
          <w:rFonts w:ascii="Times New Roman" w:hAnsi="Times New Roman" w:cs="Times New Roman"/>
        </w:rPr>
        <w:t xml:space="preserve"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 </w:t>
      </w:r>
    </w:p>
    <w:p w:rsidR="0076557E" w:rsidRPr="00614878" w:rsidRDefault="0076557E" w:rsidP="007655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4878">
        <w:rPr>
          <w:rFonts w:ascii="Times New Roman" w:hAnsi="Times New Roman" w:cs="Times New Roman"/>
        </w:rPr>
        <w:t xml:space="preserve">7.2. По истечении срока хранения документация по результатам ВСОКО передается в архив </w:t>
      </w:r>
      <w:r>
        <w:rPr>
          <w:rFonts w:ascii="Times New Roman" w:hAnsi="Times New Roman" w:cs="Times New Roman"/>
        </w:rPr>
        <w:t>Учреждения</w:t>
      </w:r>
      <w:r w:rsidRPr="00614878">
        <w:rPr>
          <w:rFonts w:ascii="Times New Roman" w:hAnsi="Times New Roman" w:cs="Times New Roman"/>
        </w:rPr>
        <w:t xml:space="preserve">. </w:t>
      </w:r>
    </w:p>
    <w:p w:rsidR="0076557E" w:rsidRPr="00614878" w:rsidRDefault="0076557E" w:rsidP="0076557E">
      <w:pPr>
        <w:jc w:val="both"/>
      </w:pPr>
    </w:p>
    <w:p w:rsidR="0076557E" w:rsidRDefault="0076557E"/>
    <w:sectPr w:rsidR="007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EUF X+ Avant Garde Gothic C">
    <w:altName w:val="AREUF X+ Avant Garde Gothic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9F"/>
    <w:multiLevelType w:val="hybridMultilevel"/>
    <w:tmpl w:val="504008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5029B"/>
    <w:multiLevelType w:val="hybridMultilevel"/>
    <w:tmpl w:val="30A0D2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61649"/>
    <w:multiLevelType w:val="hybridMultilevel"/>
    <w:tmpl w:val="5FD044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1228"/>
    <w:multiLevelType w:val="hybridMultilevel"/>
    <w:tmpl w:val="7A2C6A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1D2D"/>
    <w:multiLevelType w:val="hybridMultilevel"/>
    <w:tmpl w:val="F9A6E6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795B"/>
    <w:multiLevelType w:val="hybridMultilevel"/>
    <w:tmpl w:val="EE28FAC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437C4"/>
    <w:multiLevelType w:val="hybridMultilevel"/>
    <w:tmpl w:val="16368B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172AF"/>
    <w:multiLevelType w:val="hybridMultilevel"/>
    <w:tmpl w:val="CD6C2DA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2B5B89"/>
    <w:multiLevelType w:val="hybridMultilevel"/>
    <w:tmpl w:val="B18493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B18BD"/>
    <w:multiLevelType w:val="hybridMultilevel"/>
    <w:tmpl w:val="8E0E45B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2C3C0A"/>
    <w:multiLevelType w:val="hybridMultilevel"/>
    <w:tmpl w:val="2EEC6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37786"/>
    <w:multiLevelType w:val="hybridMultilevel"/>
    <w:tmpl w:val="4D1218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7383C"/>
    <w:multiLevelType w:val="hybridMultilevel"/>
    <w:tmpl w:val="14848C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E59ED"/>
    <w:multiLevelType w:val="hybridMultilevel"/>
    <w:tmpl w:val="3AB803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139BA"/>
    <w:multiLevelType w:val="hybridMultilevel"/>
    <w:tmpl w:val="CC80F3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7E"/>
    <w:rsid w:val="0028277B"/>
    <w:rsid w:val="00477CF6"/>
    <w:rsid w:val="0076557E"/>
    <w:rsid w:val="00A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57E"/>
    <w:pPr>
      <w:autoSpaceDE w:val="0"/>
      <w:autoSpaceDN w:val="0"/>
      <w:adjustRightInd w:val="0"/>
      <w:spacing w:after="0" w:line="240" w:lineRule="auto"/>
    </w:pPr>
    <w:rPr>
      <w:rFonts w:ascii="AREUF X+ Avant Garde Gothic C" w:eastAsia="Times New Roman" w:hAnsi="AREUF X+ Avant Garde Gothic C" w:cs="AREUF X+ Avant Garde Gothic C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57E"/>
    <w:pPr>
      <w:autoSpaceDE w:val="0"/>
      <w:autoSpaceDN w:val="0"/>
      <w:adjustRightInd w:val="0"/>
      <w:spacing w:after="0" w:line="240" w:lineRule="auto"/>
    </w:pPr>
    <w:rPr>
      <w:rFonts w:ascii="AREUF X+ Avant Garde Gothic C" w:eastAsia="Times New Roman" w:hAnsi="AREUF X+ Avant Garde Gothic C" w:cs="AREUF X+ Avant Garde Gothic C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2020-03-27T07:00:00Z</dcterms:created>
  <dcterms:modified xsi:type="dcterms:W3CDTF">2020-03-27T07:20:00Z</dcterms:modified>
</cp:coreProperties>
</file>