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A" w:rsidRPr="00095C90" w:rsidRDefault="006436F3" w:rsidP="00095C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2F9B2" wp14:editId="57E21B1F">
            <wp:extent cx="5905500" cy="9563100"/>
            <wp:effectExtent l="0" t="0" r="0" b="0"/>
            <wp:docPr id="1" name="Рисунок 1" descr="C:\Users\Заведующая\Documents\IMG_20171110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1110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55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37" w:rsidRDefault="00024037" w:rsidP="00095C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24037" w:rsidRDefault="00024037" w:rsidP="00095C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24037" w:rsidRDefault="00024037" w:rsidP="00095C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1"/>
        <w:gridCol w:w="5423"/>
        <w:gridCol w:w="3366"/>
        <w:gridCol w:w="3179"/>
        <w:gridCol w:w="2431"/>
      </w:tblGrid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0"/>
                <w:tab w:val="left" w:pos="622"/>
                <w:tab w:val="left" w:pos="8080"/>
              </w:tabs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Составить </w:t>
            </w:r>
            <w:r w:rsidRPr="00095C90">
              <w:rPr>
                <w:spacing w:val="-5"/>
                <w:sz w:val="24"/>
                <w:szCs w:val="24"/>
              </w:rPr>
              <w:t>перечень необ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pacing w:val="-6"/>
                <w:sz w:val="24"/>
                <w:szCs w:val="24"/>
              </w:rPr>
              <w:t xml:space="preserve">ходимых профессий и специальностей с учетом перспектив развития </w:t>
            </w:r>
            <w:r w:rsidRPr="00095C90">
              <w:rPr>
                <w:sz w:val="24"/>
                <w:szCs w:val="24"/>
              </w:rPr>
              <w:t>учреждения.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 раз в год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Приказ по АД</w:t>
            </w:r>
          </w:p>
        </w:tc>
        <w:bookmarkStart w:id="0" w:name="_GoBack"/>
        <w:bookmarkEnd w:id="0"/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7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0"/>
                <w:tab w:val="left" w:pos="778"/>
                <w:tab w:val="left" w:leader="underscore" w:pos="1486"/>
                <w:tab w:val="left" w:pos="8080"/>
              </w:tabs>
              <w:ind w:left="10"/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095C90">
              <w:rPr>
                <w:spacing w:val="-4"/>
                <w:sz w:val="24"/>
                <w:szCs w:val="24"/>
              </w:rPr>
              <w:t>Организовать профессиональную подготовку, переподготовку и повышение квали</w:t>
            </w:r>
            <w:r w:rsidRPr="00095C90">
              <w:rPr>
                <w:spacing w:val="-4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фикации  работников (в разрезе специальности и необходимости)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Протоколы обучения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Приказы по АД</w:t>
            </w:r>
          </w:p>
        </w:tc>
      </w:tr>
      <w:tr w:rsidR="00095C90" w:rsidRPr="00095C90" w:rsidTr="00024037">
        <w:trPr>
          <w:trHeight w:val="2524"/>
        </w:trPr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8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Повышать квалификацию педагогических работников  в соответствии с</w:t>
            </w:r>
            <w:r w:rsidRPr="00095C90">
              <w:rPr>
                <w:spacing w:val="-5"/>
                <w:sz w:val="24"/>
                <w:szCs w:val="24"/>
              </w:rPr>
              <w:br/>
            </w:r>
            <w:r w:rsidRPr="00095C90">
              <w:rPr>
                <w:spacing w:val="-6"/>
                <w:sz w:val="24"/>
                <w:szCs w:val="24"/>
              </w:rPr>
              <w:t>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</w:t>
            </w:r>
            <w:r w:rsidRPr="00095C90">
              <w:rPr>
                <w:spacing w:val="-6"/>
                <w:sz w:val="24"/>
                <w:szCs w:val="24"/>
              </w:rPr>
              <w:softHyphen/>
            </w:r>
            <w:r w:rsidRPr="00095C90">
              <w:rPr>
                <w:spacing w:val="-5"/>
                <w:sz w:val="24"/>
                <w:szCs w:val="24"/>
              </w:rPr>
              <w:t>ответствующие полученным квалификационным категориям разряды оплаты труда со дня выне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сения решения аттестационной комиссией.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По плану аттестации педагогов на 2018 год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Аттестационные листы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5C90" w:rsidRPr="00095C90" w:rsidTr="00024037">
        <w:trPr>
          <w:trHeight w:val="1020"/>
        </w:trPr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9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3"/>
                <w:sz w:val="24"/>
                <w:szCs w:val="24"/>
              </w:rPr>
              <w:t xml:space="preserve"> Установить рабочее время работников согласно Правилам внутреннего трудового распоряд</w:t>
            </w:r>
            <w:r w:rsidRPr="00095C90">
              <w:rPr>
                <w:spacing w:val="-3"/>
                <w:sz w:val="24"/>
                <w:szCs w:val="24"/>
              </w:rPr>
              <w:softHyphen/>
            </w:r>
            <w:r w:rsidRPr="00095C90">
              <w:rPr>
                <w:spacing w:val="-2"/>
                <w:sz w:val="24"/>
                <w:szCs w:val="24"/>
              </w:rPr>
              <w:t>ка учреждения (ст. 91 ТК РФ)</w:t>
            </w:r>
            <w:r w:rsidRPr="00095C90"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leader="underscore" w:pos="4673"/>
                <w:tab w:val="left" w:leader="underscore" w:pos="6192"/>
              </w:tabs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 Правила внутреннего трудового распорядка.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10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до 15 декабря 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Графики отпусков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11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Разработать соглашение по охране труда на 2018 год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До ноября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соглашение по охране труда на 2018 год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12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095C90">
              <w:rPr>
                <w:sz w:val="24"/>
                <w:szCs w:val="24"/>
              </w:rPr>
              <w:t>дез</w:t>
            </w:r>
            <w:proofErr w:type="spellEnd"/>
            <w:r w:rsidRPr="00095C90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 4 раза в год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Наличие </w:t>
            </w:r>
            <w:proofErr w:type="spellStart"/>
            <w:r w:rsidRPr="00095C90">
              <w:rPr>
                <w:sz w:val="24"/>
                <w:szCs w:val="24"/>
              </w:rPr>
              <w:t>дез</w:t>
            </w:r>
            <w:proofErr w:type="spellEnd"/>
            <w:r w:rsidRPr="00095C90">
              <w:rPr>
                <w:sz w:val="24"/>
                <w:szCs w:val="24"/>
              </w:rPr>
              <w:t xml:space="preserve"> средств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13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 xml:space="preserve">Обеспечить  работникам возможность отдыха и приема пищи в рабочее время 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718"/>
                <w:tab w:val="left" w:pos="9072"/>
              </w:tabs>
              <w:ind w:left="5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lastRenderedPageBreak/>
              <w:t>(Приложение № 6)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7"/>
                <w:sz w:val="24"/>
                <w:szCs w:val="24"/>
              </w:rPr>
              <w:t xml:space="preserve">Заработную плату выплачивать работникам за предыдущий месяц не реже чем каждые </w:t>
            </w:r>
            <w:proofErr w:type="gramStart"/>
            <w:r w:rsidRPr="00095C90">
              <w:rPr>
                <w:spacing w:val="-7"/>
                <w:sz w:val="24"/>
                <w:szCs w:val="24"/>
              </w:rPr>
              <w:t>пол</w:t>
            </w:r>
            <w:r w:rsidRPr="00095C90">
              <w:rPr>
                <w:spacing w:val="-7"/>
                <w:sz w:val="24"/>
                <w:szCs w:val="24"/>
              </w:rPr>
              <w:softHyphen/>
              <w:t xml:space="preserve"> </w:t>
            </w:r>
            <w:r w:rsidRPr="00095C90">
              <w:rPr>
                <w:spacing w:val="-5"/>
                <w:sz w:val="24"/>
                <w:szCs w:val="24"/>
              </w:rPr>
              <w:t>месяца</w:t>
            </w:r>
            <w:proofErr w:type="gramEnd"/>
            <w:r w:rsidRPr="00095C90">
              <w:rPr>
                <w:spacing w:val="-5"/>
                <w:sz w:val="24"/>
                <w:szCs w:val="24"/>
              </w:rPr>
              <w:t xml:space="preserve"> в денежной форме. Днями выплаты заработной платы являются 3 и 18 число  текущего месяца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3 и 18 число  текущего месяца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Карточки оплаты 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15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 xml:space="preserve">Заработную плату исчислять в соответствии с системой оплаты труда 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Положением об оплате труда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16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Возмещать работникам материальный ущерб, причиненный в результате незаконного лишения их возможности трудиться в случае приостановки работы не по вине работника,  в размере  среднего заработка (ст. 234 ТК РФ)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17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b/>
                <w:spacing w:val="-5"/>
                <w:sz w:val="24"/>
                <w:szCs w:val="24"/>
              </w:rPr>
              <w:t>Провести производственные совещания</w:t>
            </w:r>
            <w:proofErr w:type="gramStart"/>
            <w:r w:rsidRPr="00095C90">
              <w:rPr>
                <w:spacing w:val="-5"/>
                <w:sz w:val="24"/>
                <w:szCs w:val="24"/>
              </w:rPr>
              <w:t xml:space="preserve"> :</w:t>
            </w:r>
            <w:proofErr w:type="gramEnd"/>
          </w:p>
          <w:p w:rsidR="00095C90" w:rsidRPr="00095C90" w:rsidRDefault="00095C90" w:rsidP="00095C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 xml:space="preserve"> Санитарные требования  по профилактики Гриппа и ОРВИ</w:t>
            </w:r>
          </w:p>
          <w:p w:rsidR="00095C90" w:rsidRPr="00095C90" w:rsidRDefault="00095C90" w:rsidP="00095C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Организация питания</w:t>
            </w:r>
          </w:p>
          <w:p w:rsidR="00095C90" w:rsidRPr="00095C90" w:rsidRDefault="00095C90" w:rsidP="00095C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Охрана труда и техника  безопасности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Протоколы 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18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05"/>
                <w:tab w:val="left" w:leader="underscore" w:pos="9498"/>
              </w:tabs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pacing w:val="-6"/>
                <w:sz w:val="24"/>
                <w:szCs w:val="24"/>
              </w:rPr>
              <w:t xml:space="preserve">Предоставлять младшим воспитателям, имеющим детей дошкольного возраста, </w:t>
            </w:r>
            <w:r w:rsidRPr="00095C90">
              <w:rPr>
                <w:spacing w:val="-5"/>
                <w:sz w:val="24"/>
                <w:szCs w:val="24"/>
              </w:rPr>
              <w:t xml:space="preserve">мест в  учреждении с 50 </w:t>
            </w:r>
            <w:r w:rsidRPr="00095C90">
              <w:rPr>
                <w:spacing w:val="-4"/>
                <w:sz w:val="24"/>
                <w:szCs w:val="24"/>
              </w:rPr>
              <w:t>процентной скидкой по оплате за их содержание.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Квитанция оплаты за ребенка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19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730"/>
                <w:tab w:val="left" w:leader="underscore" w:pos="979"/>
              </w:tabs>
              <w:contextualSpacing/>
              <w:jc w:val="both"/>
              <w:rPr>
                <w:spacing w:val="-9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Отчислять в первичную профсоюзную организацию денежные средства в раз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pacing w:val="-12"/>
                <w:sz w:val="24"/>
                <w:szCs w:val="24"/>
              </w:rPr>
              <w:t>мере</w:t>
            </w:r>
            <w:r w:rsidRPr="00095C90">
              <w:rPr>
                <w:sz w:val="24"/>
                <w:szCs w:val="24"/>
              </w:rPr>
              <w:t xml:space="preserve">  800 руб.  </w:t>
            </w:r>
            <w:r w:rsidRPr="00095C90">
              <w:rPr>
                <w:spacing w:val="-4"/>
                <w:sz w:val="24"/>
                <w:szCs w:val="24"/>
              </w:rPr>
              <w:t>на проведение культурно-массовой и физкультурно-оздоровительной работы.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Бухгалтерская документация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20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730"/>
              </w:tabs>
              <w:contextualSpacing/>
              <w:jc w:val="both"/>
              <w:rPr>
                <w:spacing w:val="-9"/>
                <w:sz w:val="24"/>
                <w:szCs w:val="24"/>
              </w:rPr>
            </w:pPr>
            <w:r w:rsidRPr="00095C90">
              <w:rPr>
                <w:spacing w:val="-4"/>
                <w:sz w:val="24"/>
                <w:szCs w:val="24"/>
              </w:rPr>
              <w:t>Предоставлять дополнительные выходные дни лицам по его письменному заявлению,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730"/>
              </w:tabs>
              <w:contextualSpacing/>
              <w:jc w:val="both"/>
              <w:rPr>
                <w:spacing w:val="-9"/>
                <w:sz w:val="24"/>
                <w:szCs w:val="24"/>
              </w:rPr>
            </w:pPr>
            <w:r w:rsidRPr="00095C90">
              <w:rPr>
                <w:spacing w:val="-4"/>
                <w:sz w:val="24"/>
                <w:szCs w:val="24"/>
              </w:rPr>
              <w:t xml:space="preserve"> осуществляющим уход за детьми-инвалидами до  исполнения  им 18 лет (ст.262 ТК</w:t>
            </w:r>
            <w:proofErr w:type="gramStart"/>
            <w:r w:rsidRPr="00095C90">
              <w:rPr>
                <w:spacing w:val="-4"/>
                <w:sz w:val="24"/>
                <w:szCs w:val="24"/>
              </w:rPr>
              <w:t>.Р</w:t>
            </w:r>
            <w:proofErr w:type="gramEnd"/>
            <w:r w:rsidRPr="00095C90">
              <w:rPr>
                <w:spacing w:val="-4"/>
                <w:sz w:val="24"/>
                <w:szCs w:val="24"/>
              </w:rPr>
              <w:t>Ф).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 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Приказы  Ф-Х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</w:t>
            </w:r>
            <w:r w:rsidRPr="00095C90">
              <w:rPr>
                <w:sz w:val="24"/>
                <w:szCs w:val="24"/>
              </w:rPr>
              <w:softHyphen/>
              <w:t>тизм и возникновение профессиональных заболеваний работников (ст. 219 ТК РФ).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Акты комиссии по ОХ, приказы по АД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22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 Создать  комиссию по охране труда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квартал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Приказ по АД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23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Согласно плану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План проведения дней охраны труда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24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Заключить соглашение по охране труда 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Согласно Соглашению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Соглашение по охране труда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25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Обеспечить наличие нормативных и справочных материалов по охране труда, правил, инструкций, журналов инструктажа и других материалов за счет учреждения.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Библиотека по охране труда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26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Обеспечивать работников специальной одеждой, обувью и другими средствами индивиду</w:t>
            </w:r>
            <w:r w:rsidRPr="00095C90">
              <w:rPr>
                <w:sz w:val="24"/>
                <w:szCs w:val="24"/>
              </w:rPr>
              <w:softHyphen/>
              <w:t>альной защиты, а также моющими и обезвреживающими средствами в соответствии с отраслевы</w:t>
            </w:r>
            <w:r w:rsidRPr="00095C90">
              <w:rPr>
                <w:sz w:val="24"/>
                <w:szCs w:val="24"/>
              </w:rPr>
              <w:softHyphen/>
              <w:t>ми нормами и утвержденными перечнями профессий и должностей (приложение № 3).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Согласно перечню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Заведующий  хозяйством Тарасова Н.В.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Перечень 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27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Обеспечить приобретение, хранение, стирку, сушку, дезинфекцию и ремонт средств ин</w:t>
            </w:r>
            <w:r w:rsidRPr="00095C90">
              <w:rPr>
                <w:sz w:val="24"/>
                <w:szCs w:val="24"/>
              </w:rPr>
              <w:softHyphen/>
              <w:t>дивидуальной защиты, спецодежды и обуви за счет работодателя (ст. 221 ТК РФ).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Заведующий  хозяйством Тарасова Н.В.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График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28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Обеспечить обязательное социальное страхование всех работающих по трудовому дого</w:t>
            </w:r>
            <w:r w:rsidRPr="00095C90">
              <w:rPr>
                <w:sz w:val="24"/>
                <w:szCs w:val="24"/>
              </w:rPr>
              <w:softHyphen/>
              <w:t xml:space="preserve">вору от несчастных случаев на производстве и </w:t>
            </w:r>
            <w:r w:rsidRPr="00095C90">
              <w:rPr>
                <w:sz w:val="24"/>
                <w:szCs w:val="24"/>
              </w:rPr>
              <w:lastRenderedPageBreak/>
              <w:t>профессиональных заболеваний в соответствии с федеральным законом.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Бухгалтерская документация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Проводить своевременное расследование несчастных случаев на производстве в соот</w:t>
            </w:r>
            <w:r w:rsidRPr="00095C90">
              <w:rPr>
                <w:sz w:val="24"/>
                <w:szCs w:val="24"/>
              </w:rPr>
              <w:softHyphen/>
              <w:t>ветствии с действующим законодательством и вести их учет.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Комиссия по расследованию несчастных случаев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Документация по расследованию несчастных случаев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30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Обеспечить гарантии и льготы работникам, занятым на тяжелых работах и работах с вредными и (или) опасными условиями труда ( </w:t>
            </w:r>
            <w:proofErr w:type="spellStart"/>
            <w:proofErr w:type="gramStart"/>
            <w:r w:rsidRPr="00095C90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095C90">
              <w:rPr>
                <w:sz w:val="24"/>
                <w:szCs w:val="24"/>
              </w:rPr>
              <w:t xml:space="preserve"> 117 ТК РФ, письмо Госкомтруда СССР и ВЦСПС от 28.08.1986 года № 2999-МК и Минфина СССР от 20.08.1986 года № 23-1-8)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178"/>
                <w:tab w:val="left" w:pos="9356"/>
              </w:tabs>
              <w:contextualSpacing/>
              <w:jc w:val="both"/>
              <w:rPr>
                <w:spacing w:val="-2"/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Документы по аттестации рабочих мест по условиям труда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31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725"/>
              </w:tabs>
              <w:ind w:left="10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095C90">
              <w:rPr>
                <w:spacing w:val="-6"/>
                <w:sz w:val="24"/>
                <w:szCs w:val="24"/>
              </w:rPr>
              <w:t xml:space="preserve">Осуществлять совместно с профкомом контроль над состоянием условий и охраны труда, </w:t>
            </w:r>
            <w:r w:rsidRPr="00095C90">
              <w:rPr>
                <w:sz w:val="24"/>
                <w:szCs w:val="24"/>
              </w:rPr>
              <w:t>выполнением соглашения по охране труда.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Согласно плану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Приказы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План работы комиссии по охране труда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32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-108"/>
              </w:tabs>
              <w:ind w:left="10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095C90">
              <w:rPr>
                <w:spacing w:val="-6"/>
                <w:sz w:val="24"/>
                <w:szCs w:val="24"/>
              </w:rPr>
              <w:t xml:space="preserve">Обеспечить прохождение бесплатных обязательных предварительных и периодических </w:t>
            </w:r>
            <w:r w:rsidRPr="00095C90">
              <w:rPr>
                <w:spacing w:val="-4"/>
                <w:sz w:val="24"/>
                <w:szCs w:val="24"/>
              </w:rPr>
              <w:t>медицинских осмотров (обследований) работников, а также внеочередных медицинских осмот</w:t>
            </w:r>
            <w:r w:rsidRPr="00095C90">
              <w:rPr>
                <w:spacing w:val="-4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 xml:space="preserve">ров (обследований) работников  в соответствии с медицинским заключением </w:t>
            </w:r>
            <w:r w:rsidRPr="00095C90">
              <w:rPr>
                <w:spacing w:val="-4"/>
                <w:sz w:val="24"/>
                <w:szCs w:val="24"/>
              </w:rPr>
              <w:t>с сохранением за ними места работы (должности) и среднего заработка.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Медицинские книжки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33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725"/>
              </w:tabs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 xml:space="preserve">Приобретать путевки на лечение и </w:t>
            </w:r>
            <w:r w:rsidRPr="00095C90">
              <w:rPr>
                <w:sz w:val="24"/>
                <w:szCs w:val="24"/>
              </w:rPr>
              <w:t>отдых.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 Папка по оформлению путёвок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34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725"/>
              </w:tabs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Информировать коллектив учреждения о расходовании средств со</w:t>
            </w:r>
            <w:r w:rsidRPr="00095C90">
              <w:rPr>
                <w:spacing w:val="-5"/>
                <w:sz w:val="24"/>
                <w:szCs w:val="24"/>
              </w:rPr>
              <w:softHyphen/>
              <w:t>циального страхования на оплату пособий, больничных листов, лечение и отдых.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Один раз в полгода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Протоколы ПК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35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Осуществлять в установленном порядке контроль </w:t>
            </w:r>
            <w:r w:rsidRPr="00095C90">
              <w:rPr>
                <w:sz w:val="24"/>
                <w:szCs w:val="24"/>
              </w:rPr>
              <w:lastRenderedPageBreak/>
              <w:t xml:space="preserve">над соблюдением трудового законодательства и иных нормативных правовых актов, содержащих нормы трудового права 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lastRenderedPageBreak/>
              <w:t>Один раз в полгода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lastRenderedPageBreak/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Протоколы ПК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Проведение инструктажей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квартал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Заведующий  хозяйством Тарасова Н.В.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Журнал № 2 Инструктаж на рабочем месте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37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Разработка и обновление инструкций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Заведующий  хозяйством Тарасова Н.В.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Журнал учета инструкций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Протоколы ПК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Приказы по АД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38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Обеспечить ежемесячное бесплатное перечисление на счет профсоюзной организации членских профсоюзных взносов из заработной платы работников, являющихся чле</w:t>
            </w:r>
            <w:r w:rsidRPr="00095C90">
              <w:rPr>
                <w:sz w:val="24"/>
                <w:szCs w:val="24"/>
              </w:rPr>
              <w:softHyphen/>
              <w:t>нами профсоюза, при наличии их письменных заявлений.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ежемесячно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Бухгалтерия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39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Предоставлять профкому необходимую информацию по любым вопросам труда и социально-экономического развития  учреждения.</w:t>
            </w:r>
          </w:p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40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pacing w:val="-6"/>
                <w:sz w:val="24"/>
                <w:szCs w:val="24"/>
              </w:rPr>
              <w:t>Представлять и защищать права и интересы членов профсоюза по социально-трудовым</w:t>
            </w:r>
            <w:r w:rsidRPr="00095C90">
              <w:rPr>
                <w:spacing w:val="-6"/>
                <w:sz w:val="24"/>
                <w:szCs w:val="24"/>
              </w:rPr>
              <w:br/>
              <w:t>вопросам в соответствии с Федеральным законом "О профессиональных союзах, их правах и га</w:t>
            </w:r>
            <w:r w:rsidRPr="00095C90">
              <w:rPr>
                <w:spacing w:val="-6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рантиях деятельности" и ТК РФ.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41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0"/>
                <w:tab w:val="left" w:pos="720"/>
              </w:tabs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095C90">
              <w:rPr>
                <w:spacing w:val="-7"/>
                <w:sz w:val="24"/>
                <w:szCs w:val="24"/>
              </w:rPr>
              <w:t>Осуществлять контроль над соблюдением работодателем и его представителями трудово</w:t>
            </w:r>
            <w:r w:rsidRPr="00095C90">
              <w:rPr>
                <w:spacing w:val="-7"/>
                <w:sz w:val="24"/>
                <w:szCs w:val="24"/>
              </w:rPr>
              <w:softHyphen/>
            </w:r>
            <w:r w:rsidRPr="00095C90">
              <w:rPr>
                <w:spacing w:val="-5"/>
                <w:sz w:val="24"/>
                <w:szCs w:val="24"/>
              </w:rPr>
              <w:t>го законодательства и иных нормативных правовых актов, содержащих нормы трудового права.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полгода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 ПК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42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0"/>
                <w:tab w:val="left" w:pos="720"/>
              </w:tabs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095C90">
              <w:rPr>
                <w:spacing w:val="-6"/>
                <w:sz w:val="24"/>
                <w:szCs w:val="24"/>
              </w:rPr>
              <w:t xml:space="preserve">.Осуществлять контроль над правильностью расходования фонда заработной платы, </w:t>
            </w:r>
            <w:proofErr w:type="spellStart"/>
            <w:r w:rsidRPr="00095C90">
              <w:rPr>
                <w:spacing w:val="-6"/>
                <w:sz w:val="24"/>
                <w:szCs w:val="24"/>
              </w:rPr>
              <w:t>над</w:t>
            </w:r>
            <w:r w:rsidRPr="00095C90">
              <w:rPr>
                <w:spacing w:val="-6"/>
                <w:sz w:val="24"/>
                <w:szCs w:val="24"/>
              </w:rPr>
              <w:softHyphen/>
            </w:r>
            <w:r w:rsidRPr="00095C90">
              <w:rPr>
                <w:spacing w:val="-4"/>
                <w:sz w:val="24"/>
                <w:szCs w:val="24"/>
              </w:rPr>
              <w:t>тарифного</w:t>
            </w:r>
            <w:proofErr w:type="spellEnd"/>
            <w:r w:rsidRPr="00095C90">
              <w:rPr>
                <w:spacing w:val="-4"/>
                <w:sz w:val="24"/>
                <w:szCs w:val="24"/>
              </w:rPr>
              <w:t xml:space="preserve"> фонда, фонда экономии заработной </w:t>
            </w:r>
            <w:r w:rsidRPr="00095C90">
              <w:rPr>
                <w:spacing w:val="-4"/>
                <w:sz w:val="24"/>
                <w:szCs w:val="24"/>
              </w:rPr>
              <w:lastRenderedPageBreak/>
              <w:t xml:space="preserve">платы, внебюджетного фонда и иных фондов </w:t>
            </w:r>
            <w:r w:rsidRPr="00095C90">
              <w:rPr>
                <w:sz w:val="24"/>
                <w:szCs w:val="24"/>
              </w:rPr>
              <w:t>учреждения.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  ПК</w:t>
            </w:r>
          </w:p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0"/>
                <w:tab w:val="left" w:pos="720"/>
              </w:tabs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Осуществлять контроль над правильностью ведения и хранения трудовых книжек работ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pacing w:val="-4"/>
                <w:sz w:val="24"/>
                <w:szCs w:val="24"/>
              </w:rPr>
              <w:t xml:space="preserve">ников, за своевременностью внесения в них записей, в т. ч.  </w:t>
            </w:r>
            <w:proofErr w:type="spellStart"/>
            <w:r w:rsidRPr="00095C90">
              <w:rPr>
                <w:spacing w:val="-4"/>
                <w:sz w:val="24"/>
                <w:szCs w:val="24"/>
                <w:lang w:val="en-US"/>
              </w:rPr>
              <w:t>при</w:t>
            </w:r>
            <w:proofErr w:type="spellEnd"/>
            <w:r w:rsidRPr="00095C90">
              <w:rPr>
                <w:spacing w:val="-4"/>
                <w:sz w:val="24"/>
                <w:szCs w:val="24"/>
              </w:rPr>
              <w:t xml:space="preserve"> присвоении квалификационных </w:t>
            </w:r>
            <w:r w:rsidRPr="00095C90">
              <w:rPr>
                <w:sz w:val="24"/>
                <w:szCs w:val="24"/>
              </w:rPr>
              <w:t>категорий по результатам аттестации работников.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полгода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Трудовые книжки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44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Осуществлять совместно с комиссией по социальному страхованию контроль над свое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pacing w:val="-7"/>
                <w:sz w:val="24"/>
                <w:szCs w:val="24"/>
              </w:rPr>
              <w:t>временным назначением и выплатой работникам пособий по обязательному социальному страхо</w:t>
            </w:r>
            <w:r w:rsidRPr="00095C90">
              <w:rPr>
                <w:spacing w:val="-7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ванию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год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  ПК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45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279"/>
              </w:tabs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 xml:space="preserve">Участвовать в работе комиссии по социальному страхованию, совместно с </w:t>
            </w:r>
            <w:r w:rsidRPr="00095C90">
              <w:rPr>
                <w:spacing w:val="-6"/>
                <w:sz w:val="24"/>
                <w:szCs w:val="24"/>
              </w:rPr>
              <w:t xml:space="preserve"> советом профсоюза по летнему оздоровлению детей работников  учреждения и обес</w:t>
            </w:r>
            <w:r w:rsidRPr="00095C90">
              <w:rPr>
                <w:spacing w:val="-6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печению их новогодними подарками.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год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  ПК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46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  <w:r w:rsidRPr="00095C90">
              <w:rPr>
                <w:spacing w:val="-1"/>
                <w:sz w:val="24"/>
                <w:szCs w:val="24"/>
              </w:rPr>
              <w:t xml:space="preserve">Совместно с комиссией по социальному страхованию вести учет </w:t>
            </w:r>
            <w:proofErr w:type="gramStart"/>
            <w:r w:rsidRPr="00095C90">
              <w:rPr>
                <w:spacing w:val="-1"/>
                <w:sz w:val="24"/>
                <w:szCs w:val="24"/>
              </w:rPr>
              <w:t>нуждающихся</w:t>
            </w:r>
            <w:proofErr w:type="gramEnd"/>
            <w:r w:rsidRPr="00095C90">
              <w:rPr>
                <w:spacing w:val="-1"/>
                <w:sz w:val="24"/>
                <w:szCs w:val="24"/>
              </w:rPr>
              <w:t xml:space="preserve"> в санаторно-курортном лечении, своевременно направлять заявки уполномоченному района, </w:t>
            </w:r>
            <w:r w:rsidRPr="00095C90">
              <w:rPr>
                <w:sz w:val="24"/>
                <w:szCs w:val="24"/>
              </w:rPr>
              <w:t>города.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Документы по оформлению санаторно-курортного лечения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47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  <w:r w:rsidRPr="00095C90">
              <w:rPr>
                <w:spacing w:val="-6"/>
                <w:sz w:val="24"/>
                <w:szCs w:val="24"/>
              </w:rPr>
              <w:t>Осуществлять контроль над правильностью и своевременностью предоставления работ</w:t>
            </w:r>
            <w:r w:rsidRPr="00095C90">
              <w:rPr>
                <w:spacing w:val="-6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никам отпусков и их оплаты.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График отпусков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48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contextualSpacing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Заслушивать информацию заведующей по  выполнению условий Коллективного договора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год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 производственного  собрания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49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87"/>
              </w:tabs>
              <w:contextualSpacing/>
              <w:jc w:val="both"/>
              <w:rPr>
                <w:spacing w:val="-9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Участвовать в работе комиссий учреждения по тарификации, аттестации педагогиче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ских работников, аттестации рабочих мест по условиям труда, охране труда и других.</w:t>
            </w:r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1 раз в год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Тарификационный список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 xml:space="preserve">Осуществлять контроль над соблюдением </w:t>
            </w:r>
            <w:proofErr w:type="gramStart"/>
            <w:r w:rsidRPr="00095C90">
              <w:rPr>
                <w:spacing w:val="-5"/>
                <w:sz w:val="24"/>
                <w:szCs w:val="24"/>
              </w:rPr>
              <w:t>порядка проведения аттестации педагогиче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ских работников  учреждения</w:t>
            </w:r>
            <w:proofErr w:type="gramEnd"/>
            <w:r w:rsidRPr="00095C90">
              <w:rPr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 мере необходимости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Материал по аттестации  педагогических работников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51</w:t>
            </w:r>
            <w:r w:rsidRPr="00095C90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w w:val="8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Осуществлять культурно-массовую и физкультурно-оздоровительную работу в учреж</w:t>
            </w:r>
            <w:r w:rsidRPr="00095C90">
              <w:rPr>
                <w:spacing w:val="-5"/>
                <w:sz w:val="24"/>
                <w:szCs w:val="24"/>
              </w:rPr>
              <w:softHyphen/>
            </w:r>
            <w:r w:rsidRPr="00095C90">
              <w:rPr>
                <w:sz w:val="24"/>
                <w:szCs w:val="24"/>
              </w:rPr>
              <w:t>дении</w:t>
            </w: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Согласно плану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Председатель ПК </w:t>
            </w:r>
            <w:proofErr w:type="spellStart"/>
            <w:r w:rsidRPr="00095C90">
              <w:rPr>
                <w:sz w:val="24"/>
                <w:szCs w:val="24"/>
              </w:rPr>
              <w:t>С.К.Гаджиева</w:t>
            </w:r>
            <w:proofErr w:type="spellEnd"/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Протокол производственного совещания</w:t>
            </w:r>
          </w:p>
        </w:tc>
      </w:tr>
      <w:tr w:rsidR="00095C90" w:rsidRPr="00095C90" w:rsidTr="00024037">
        <w:tc>
          <w:tcPr>
            <w:tcW w:w="56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>52</w:t>
            </w:r>
          </w:p>
        </w:tc>
        <w:tc>
          <w:tcPr>
            <w:tcW w:w="5423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Провести консультации с работниками Учреждения на следующие темы</w:t>
            </w:r>
          </w:p>
          <w:p w:rsidR="00095C90" w:rsidRPr="00095C90" w:rsidRDefault="00095C90" w:rsidP="00095C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Новые правила прекращения трудового договора</w:t>
            </w:r>
          </w:p>
          <w:p w:rsidR="00095C90" w:rsidRPr="00095C90" w:rsidRDefault="00095C90" w:rsidP="00095C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Порядок расследования несчастных случаев</w:t>
            </w:r>
          </w:p>
          <w:p w:rsidR="00095C90" w:rsidRPr="00095C90" w:rsidRDefault="00095C90" w:rsidP="00095C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03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 xml:space="preserve">Права и обязанности педагогических работников согласно </w:t>
            </w:r>
            <w:proofErr w:type="spellStart"/>
            <w:r w:rsidRPr="00095C90">
              <w:rPr>
                <w:spacing w:val="-5"/>
                <w:sz w:val="24"/>
                <w:szCs w:val="24"/>
              </w:rPr>
              <w:t>Профстандартам</w:t>
            </w:r>
            <w:proofErr w:type="spellEnd"/>
          </w:p>
          <w:p w:rsidR="00095C90" w:rsidRPr="00095C90" w:rsidRDefault="00095C90" w:rsidP="00095C90">
            <w:pPr>
              <w:shd w:val="clear" w:color="auto" w:fill="FFFFFF"/>
              <w:tabs>
                <w:tab w:val="left" w:pos="1303"/>
              </w:tabs>
              <w:ind w:left="360"/>
              <w:contextualSpacing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5C90" w:rsidRPr="00095C90" w:rsidRDefault="00095C90" w:rsidP="00095C90">
            <w:pPr>
              <w:shd w:val="clear" w:color="auto" w:fill="FFFFFF"/>
              <w:tabs>
                <w:tab w:val="left" w:pos="638"/>
                <w:tab w:val="left" w:pos="9072"/>
              </w:tabs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095C90">
              <w:rPr>
                <w:spacing w:val="-5"/>
                <w:sz w:val="24"/>
                <w:szCs w:val="24"/>
              </w:rPr>
              <w:t>В течени</w:t>
            </w:r>
            <w:proofErr w:type="gramStart"/>
            <w:r w:rsidRPr="00095C90">
              <w:rPr>
                <w:spacing w:val="-5"/>
                <w:sz w:val="24"/>
                <w:szCs w:val="24"/>
              </w:rPr>
              <w:t>и</w:t>
            </w:r>
            <w:proofErr w:type="gramEnd"/>
            <w:r w:rsidRPr="00095C90">
              <w:rPr>
                <w:spacing w:val="-5"/>
                <w:sz w:val="24"/>
                <w:szCs w:val="24"/>
              </w:rPr>
              <w:t xml:space="preserve"> 2017-2019г.г.</w:t>
            </w:r>
          </w:p>
        </w:tc>
        <w:tc>
          <w:tcPr>
            <w:tcW w:w="3179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Заведующий Учреждением </w:t>
            </w:r>
            <w:proofErr w:type="spellStart"/>
            <w:r w:rsidRPr="00095C90">
              <w:rPr>
                <w:sz w:val="24"/>
                <w:szCs w:val="24"/>
              </w:rPr>
              <w:t>Н.П.Назина</w:t>
            </w:r>
            <w:proofErr w:type="spellEnd"/>
            <w:r w:rsidRPr="00095C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095C90" w:rsidRPr="00095C90" w:rsidRDefault="00095C90" w:rsidP="00095C90">
            <w:pPr>
              <w:contextualSpacing/>
              <w:jc w:val="both"/>
              <w:rPr>
                <w:sz w:val="24"/>
                <w:szCs w:val="24"/>
              </w:rPr>
            </w:pPr>
            <w:r w:rsidRPr="00095C90">
              <w:rPr>
                <w:sz w:val="24"/>
                <w:szCs w:val="24"/>
              </w:rPr>
              <w:t xml:space="preserve"> Оформление папки с консультациями</w:t>
            </w:r>
          </w:p>
        </w:tc>
      </w:tr>
    </w:tbl>
    <w:p w:rsidR="00095C90" w:rsidRPr="00095C90" w:rsidRDefault="00095C90" w:rsidP="00095C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95C90" w:rsidRPr="00095C90" w:rsidRDefault="00095C90" w:rsidP="00095C90">
      <w:pPr>
        <w:pStyle w:val="a6"/>
        <w:spacing w:before="0" w:after="0" w:line="240" w:lineRule="auto"/>
        <w:ind w:firstLine="0"/>
        <w:contextualSpacing/>
        <w:jc w:val="both"/>
      </w:pPr>
    </w:p>
    <w:p w:rsidR="00095C90" w:rsidRPr="00095C90" w:rsidRDefault="00095C90" w:rsidP="00095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90" w:rsidRPr="00095C90" w:rsidRDefault="00095C90" w:rsidP="00095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90" w:rsidRPr="00095C90" w:rsidRDefault="00095C90" w:rsidP="00095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90" w:rsidRPr="00095C90" w:rsidRDefault="00095C90" w:rsidP="00095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90" w:rsidRPr="00095C90" w:rsidRDefault="00095C90" w:rsidP="00095C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95C90" w:rsidRPr="00095C90" w:rsidSect="006436F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2F88"/>
    <w:multiLevelType w:val="hybridMultilevel"/>
    <w:tmpl w:val="3E0474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80A50"/>
    <w:multiLevelType w:val="hybridMultilevel"/>
    <w:tmpl w:val="84C615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F3"/>
    <w:rsid w:val="00024037"/>
    <w:rsid w:val="00095C90"/>
    <w:rsid w:val="006436F3"/>
    <w:rsid w:val="007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6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95C9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6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95C9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2017-11-10T08:58:00Z</dcterms:created>
  <dcterms:modified xsi:type="dcterms:W3CDTF">2017-11-16T08:35:00Z</dcterms:modified>
</cp:coreProperties>
</file>